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D7" w:rsidRPr="003750D7" w:rsidRDefault="003750D7" w:rsidP="003750D7">
      <w:pPr>
        <w:widowControl/>
        <w:spacing w:before="225" w:after="225" w:line="600" w:lineRule="atLeas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</w:pPr>
      <w:r w:rsidRPr="003750D7"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  <w:t>血管架桥或介入治疗术后注意事项</w:t>
      </w:r>
    </w:p>
    <w:p w:rsidR="003750D7" w:rsidRDefault="003750D7" w:rsidP="003750D7">
      <w:pPr>
        <w:widowControl/>
        <w:spacing w:line="450" w:lineRule="atLeast"/>
        <w:ind w:firstLine="420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3750D7" w:rsidRPr="003750D7" w:rsidRDefault="003750D7" w:rsidP="003750D7">
      <w:pPr>
        <w:widowControl/>
        <w:spacing w:line="450" w:lineRule="atLeast"/>
        <w:ind w:firstLine="420"/>
        <w:rPr>
          <w:rFonts w:ascii="Arial" w:eastAsia="宋体" w:hAnsi="Arial" w:cs="Arial"/>
          <w:color w:val="000000"/>
          <w:kern w:val="0"/>
          <w:szCs w:val="21"/>
        </w:rPr>
      </w:pPr>
      <w:r w:rsidRPr="003750D7">
        <w:rPr>
          <w:rFonts w:ascii="Arial" w:eastAsia="宋体" w:hAnsi="Arial" w:cs="Arial"/>
          <w:color w:val="000000"/>
          <w:kern w:val="0"/>
          <w:szCs w:val="21"/>
        </w:rPr>
        <w:t>本注意事项适用于门静脉高压症和布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-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加综合征</w:t>
      </w:r>
      <w:r w:rsidRPr="003750D7">
        <w:rPr>
          <w:rFonts w:ascii="Arial" w:eastAsia="宋体" w:hAnsi="Arial" w:cs="Arial"/>
          <w:color w:val="000000"/>
          <w:kern w:val="0"/>
          <w:szCs w:val="21"/>
        </w:rPr>
        <w:t>患者。</w:t>
      </w:r>
    </w:p>
    <w:p w:rsidR="003750D7" w:rsidRPr="003750D7" w:rsidRDefault="003750D7" w:rsidP="003750D7">
      <w:pPr>
        <w:widowControl/>
        <w:spacing w:line="450" w:lineRule="atLeast"/>
        <w:ind w:firstLine="420"/>
        <w:rPr>
          <w:rFonts w:ascii="Arial" w:eastAsia="宋体" w:hAnsi="Arial" w:cs="Arial"/>
          <w:color w:val="000000"/>
          <w:kern w:val="0"/>
          <w:szCs w:val="21"/>
        </w:rPr>
      </w:pPr>
      <w:r w:rsidRPr="003750D7">
        <w:rPr>
          <w:rFonts w:ascii="Arial" w:eastAsia="宋体" w:hAnsi="Arial" w:cs="Arial"/>
          <w:color w:val="000000"/>
          <w:kern w:val="0"/>
          <w:szCs w:val="21"/>
        </w:rPr>
        <w:t>1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、生活中注意事项：</w:t>
      </w:r>
    </w:p>
    <w:p w:rsidR="003750D7" w:rsidRPr="003750D7" w:rsidRDefault="003750D7" w:rsidP="003750D7">
      <w:pPr>
        <w:widowControl/>
        <w:spacing w:line="450" w:lineRule="atLeast"/>
        <w:ind w:firstLine="420"/>
        <w:rPr>
          <w:rFonts w:ascii="Arial" w:eastAsia="宋体" w:hAnsi="Arial" w:cs="Arial"/>
          <w:color w:val="000000"/>
          <w:kern w:val="0"/>
          <w:szCs w:val="21"/>
        </w:rPr>
      </w:pPr>
      <w:r w:rsidRPr="003750D7">
        <w:rPr>
          <w:rFonts w:ascii="Arial" w:eastAsia="宋体" w:hAnsi="Arial" w:cs="Arial"/>
          <w:color w:val="000000"/>
          <w:kern w:val="0"/>
          <w:szCs w:val="21"/>
        </w:rPr>
        <w:t>（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1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）清淡饮食，多喝水，戒烟酒。</w:t>
      </w:r>
    </w:p>
    <w:p w:rsidR="003750D7" w:rsidRPr="003750D7" w:rsidRDefault="003750D7" w:rsidP="003750D7">
      <w:pPr>
        <w:widowControl/>
        <w:spacing w:line="450" w:lineRule="atLeast"/>
        <w:ind w:firstLine="420"/>
        <w:rPr>
          <w:rFonts w:ascii="Arial" w:eastAsia="宋体" w:hAnsi="Arial" w:cs="Arial"/>
          <w:color w:val="000000"/>
          <w:kern w:val="0"/>
          <w:szCs w:val="21"/>
        </w:rPr>
      </w:pPr>
      <w:r w:rsidRPr="003750D7">
        <w:rPr>
          <w:rFonts w:ascii="Arial" w:eastAsia="宋体" w:hAnsi="Arial" w:cs="Arial"/>
          <w:color w:val="000000"/>
          <w:kern w:val="0"/>
          <w:szCs w:val="21"/>
        </w:rPr>
        <w:t>（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2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）勿劳累，不做容易受伤的活动和体育锻炼。</w:t>
      </w:r>
    </w:p>
    <w:p w:rsidR="003750D7" w:rsidRPr="003750D7" w:rsidRDefault="003750D7" w:rsidP="003750D7">
      <w:pPr>
        <w:widowControl/>
        <w:spacing w:line="450" w:lineRule="atLeast"/>
        <w:ind w:firstLine="420"/>
        <w:rPr>
          <w:rFonts w:ascii="Arial" w:eastAsia="宋体" w:hAnsi="Arial" w:cs="Arial"/>
          <w:color w:val="000000"/>
          <w:kern w:val="0"/>
          <w:szCs w:val="21"/>
        </w:rPr>
      </w:pPr>
      <w:r w:rsidRPr="003750D7">
        <w:rPr>
          <w:rFonts w:ascii="Arial" w:eastAsia="宋体" w:hAnsi="Arial" w:cs="Arial"/>
          <w:color w:val="000000"/>
          <w:kern w:val="0"/>
          <w:szCs w:val="21"/>
        </w:rPr>
        <w:t>（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3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）在患者因其他疾病需就医时，应向接诊医生声明曾做过血管架桥或介入手术。</w:t>
      </w:r>
    </w:p>
    <w:p w:rsidR="003750D7" w:rsidRPr="003750D7" w:rsidRDefault="003750D7" w:rsidP="003750D7">
      <w:pPr>
        <w:widowControl/>
        <w:spacing w:line="450" w:lineRule="atLeast"/>
        <w:ind w:firstLine="420"/>
        <w:rPr>
          <w:rFonts w:ascii="Arial" w:eastAsia="宋体" w:hAnsi="Arial" w:cs="Arial"/>
          <w:color w:val="000000"/>
          <w:kern w:val="0"/>
          <w:szCs w:val="21"/>
        </w:rPr>
      </w:pPr>
      <w:r w:rsidRPr="003750D7">
        <w:rPr>
          <w:rFonts w:ascii="Arial" w:eastAsia="宋体" w:hAnsi="Arial" w:cs="Arial"/>
          <w:color w:val="000000"/>
          <w:kern w:val="0"/>
          <w:szCs w:val="21"/>
        </w:rPr>
        <w:t>2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、定期复查：</w:t>
      </w:r>
    </w:p>
    <w:p w:rsidR="003750D7" w:rsidRPr="003750D7" w:rsidRDefault="003750D7" w:rsidP="003750D7">
      <w:pPr>
        <w:widowControl/>
        <w:spacing w:line="450" w:lineRule="atLeast"/>
        <w:ind w:firstLine="420"/>
        <w:rPr>
          <w:rFonts w:ascii="Arial" w:eastAsia="宋体" w:hAnsi="Arial" w:cs="Arial"/>
          <w:color w:val="000000"/>
          <w:kern w:val="0"/>
          <w:szCs w:val="21"/>
        </w:rPr>
      </w:pPr>
      <w:r w:rsidRPr="003750D7">
        <w:rPr>
          <w:rFonts w:ascii="Arial" w:eastAsia="宋体" w:hAnsi="Arial" w:cs="Arial"/>
          <w:color w:val="000000"/>
          <w:kern w:val="0"/>
          <w:szCs w:val="21"/>
        </w:rPr>
        <w:t>手术后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1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～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3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个月，建议每月复查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1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次（血常规、肝功能和彩超等）。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3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～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12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个月，建议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3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个月复查其次，以后每半年复查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1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次（项目同上）。</w:t>
      </w:r>
    </w:p>
    <w:p w:rsidR="003750D7" w:rsidRPr="003750D7" w:rsidRDefault="003750D7" w:rsidP="003750D7">
      <w:pPr>
        <w:widowControl/>
        <w:spacing w:line="450" w:lineRule="atLeast"/>
        <w:ind w:firstLine="420"/>
        <w:rPr>
          <w:rFonts w:ascii="Arial" w:eastAsia="宋体" w:hAnsi="Arial" w:cs="Arial"/>
          <w:color w:val="000000"/>
          <w:kern w:val="0"/>
          <w:szCs w:val="21"/>
        </w:rPr>
      </w:pPr>
      <w:r w:rsidRPr="003750D7">
        <w:rPr>
          <w:rFonts w:ascii="Arial" w:eastAsia="宋体" w:hAnsi="Arial" w:cs="Arial"/>
          <w:color w:val="000000"/>
          <w:kern w:val="0"/>
          <w:szCs w:val="21"/>
        </w:rPr>
        <w:t>3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、坚持服药：</w:t>
      </w:r>
    </w:p>
    <w:p w:rsidR="003750D7" w:rsidRPr="003750D7" w:rsidRDefault="003750D7" w:rsidP="003750D7">
      <w:pPr>
        <w:widowControl/>
        <w:spacing w:line="450" w:lineRule="atLeast"/>
        <w:ind w:firstLine="420"/>
        <w:rPr>
          <w:rFonts w:ascii="Arial" w:eastAsia="宋体" w:hAnsi="Arial" w:cs="Arial"/>
          <w:color w:val="000000"/>
          <w:kern w:val="0"/>
          <w:szCs w:val="21"/>
        </w:rPr>
      </w:pPr>
      <w:r w:rsidRPr="003750D7">
        <w:rPr>
          <w:rFonts w:ascii="Arial" w:eastAsia="宋体" w:hAnsi="Arial" w:cs="Arial"/>
          <w:color w:val="000000"/>
          <w:kern w:val="0"/>
          <w:szCs w:val="21"/>
        </w:rPr>
        <w:t>（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1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）护肝药物：根据肝脏功能情况服用，宜少。</w:t>
      </w:r>
    </w:p>
    <w:p w:rsidR="003750D7" w:rsidRPr="003750D7" w:rsidRDefault="003750D7" w:rsidP="003750D7">
      <w:pPr>
        <w:widowControl/>
        <w:spacing w:line="450" w:lineRule="atLeast"/>
        <w:ind w:firstLine="420"/>
        <w:rPr>
          <w:rFonts w:ascii="Arial" w:eastAsia="宋体" w:hAnsi="Arial" w:cs="Arial"/>
          <w:color w:val="000000"/>
          <w:kern w:val="0"/>
          <w:szCs w:val="21"/>
        </w:rPr>
      </w:pPr>
      <w:r w:rsidRPr="003750D7">
        <w:rPr>
          <w:rFonts w:ascii="Arial" w:eastAsia="宋体" w:hAnsi="Arial" w:cs="Arial"/>
          <w:color w:val="000000"/>
          <w:kern w:val="0"/>
          <w:szCs w:val="21"/>
        </w:rPr>
        <w:t>（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2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）华法林片：抗凝剂，防止复发。服用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9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～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12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个月，过量容易出血，量不足无效。一般在出院时已经检测好一定的剂量，不要随意加量或减量。检测指标：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PT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要求为正常值的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1.5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～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2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倍，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INR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测定在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2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～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3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之间。</w:t>
      </w:r>
    </w:p>
    <w:p w:rsidR="003750D7" w:rsidRPr="003750D7" w:rsidRDefault="003750D7" w:rsidP="003750D7">
      <w:pPr>
        <w:widowControl/>
        <w:spacing w:line="450" w:lineRule="atLeast"/>
        <w:ind w:firstLine="420"/>
        <w:rPr>
          <w:rFonts w:ascii="Arial" w:eastAsia="宋体" w:hAnsi="Arial" w:cs="Arial"/>
          <w:color w:val="000000"/>
          <w:kern w:val="0"/>
          <w:szCs w:val="21"/>
        </w:rPr>
      </w:pPr>
      <w:r w:rsidRPr="003750D7">
        <w:rPr>
          <w:rFonts w:ascii="Arial" w:eastAsia="宋体" w:hAnsi="Arial" w:cs="Arial"/>
          <w:color w:val="000000"/>
          <w:kern w:val="0"/>
          <w:szCs w:val="21"/>
        </w:rPr>
        <w:t>（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3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）复方丹参片：每天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3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次，每次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3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片，服用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12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个月。</w:t>
      </w:r>
    </w:p>
    <w:p w:rsidR="003750D7" w:rsidRPr="003750D7" w:rsidRDefault="003750D7" w:rsidP="003750D7">
      <w:pPr>
        <w:widowControl/>
        <w:spacing w:line="450" w:lineRule="atLeast"/>
        <w:ind w:firstLine="420"/>
        <w:rPr>
          <w:rFonts w:ascii="Arial" w:eastAsia="宋体" w:hAnsi="Arial" w:cs="Arial"/>
          <w:color w:val="000000"/>
          <w:kern w:val="0"/>
          <w:szCs w:val="21"/>
        </w:rPr>
      </w:pPr>
      <w:r w:rsidRPr="003750D7">
        <w:rPr>
          <w:rFonts w:ascii="Arial" w:eastAsia="宋体" w:hAnsi="Arial" w:cs="Arial"/>
          <w:color w:val="000000"/>
          <w:kern w:val="0"/>
          <w:szCs w:val="21"/>
        </w:rPr>
        <w:t>4</w:t>
      </w:r>
      <w:r w:rsidRPr="003750D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、如有紧急情况请及时至医院就诊。</w:t>
      </w:r>
    </w:p>
    <w:p w:rsidR="00195872" w:rsidRDefault="00195872"/>
    <w:sectPr w:rsidR="00195872" w:rsidSect="00AC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0D7"/>
    <w:rsid w:val="00172406"/>
    <w:rsid w:val="00195872"/>
    <w:rsid w:val="003750D7"/>
    <w:rsid w:val="00645837"/>
    <w:rsid w:val="00AC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7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750D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750D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2016-03-11T04:53:00Z</dcterms:created>
  <dcterms:modified xsi:type="dcterms:W3CDTF">2016-03-11T04:53:00Z</dcterms:modified>
</cp:coreProperties>
</file>